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GP/PM/Nº 32/2017.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07 de fevereiro de 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A Exma. Sra.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Luciana Santos de Sá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ANALISTA DE RELACIONAMENTO COM 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CLIENTE DO PODER PÚBLICO - COPP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CELPE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u w:val="single"/>
          <w:rtl w:val="0"/>
        </w:rPr>
        <w:t xml:space="preserve">Assunto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: Envio de Ofício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Ilma Sra,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 por meio deste, requerer que nos seja enviada cópia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OFÍCIO GP/Nº 56/2016</w:t>
      </w:r>
      <w:r w:rsidDel="00000000" w:rsidR="00000000" w:rsidRPr="00000000">
        <w:rPr>
          <w:sz w:val="24"/>
          <w:szCs w:val="24"/>
          <w:rtl w:val="0"/>
        </w:rPr>
        <w:t xml:space="preserve"> e anexos, enviado por esta Prefeitura a V.Sª em dezembro de 2016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Sendo ao que se apresenta no momento, elevo votos de ilibada estima e apreço.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ab/>
        <w:tab/>
        <w:t xml:space="preserve">Atenciosamente,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